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B07" w:rsidRPr="008F7B07" w:rsidRDefault="008F7B07" w:rsidP="008F7B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 о заключенном контракте (его изменении)</w:t>
      </w:r>
    </w:p>
    <w:p w:rsidR="008F7B07" w:rsidRPr="008F7B07" w:rsidRDefault="008F7B07" w:rsidP="008F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700" w:type="dxa"/>
        <w:tblCellMar>
          <w:left w:w="0" w:type="dxa"/>
          <w:right w:w="0" w:type="dxa"/>
        </w:tblCellMar>
        <w:tblLook w:val="04A0"/>
      </w:tblPr>
      <w:tblGrid>
        <w:gridCol w:w="8323"/>
        <w:gridCol w:w="3385"/>
      </w:tblGrid>
      <w:tr w:rsidR="008F7B07" w:rsidRPr="008F7B07" w:rsidTr="008F7B07">
        <w:tc>
          <w:tcPr>
            <w:tcW w:w="0" w:type="auto"/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" </w:t>
            </w: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01</w:t>
            </w: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" </w:t>
            </w: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Марта</w:t>
            </w: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 20 </w:t>
            </w: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23</w:t>
            </w: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г.</w:t>
            </w:r>
          </w:p>
          <w:p w:rsidR="008F7B07" w:rsidRPr="008F7B07" w:rsidRDefault="008F7B07" w:rsidP="008F7B07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Наименование заказчика  МИНИСТЕРСТВО ЦИФРОВОГО РАЗВИТИЯ, СВЯЗИ И МАССОВЫХ КОММУНИКАЦИЙ РОССИЙСКОЙ ФЕДЕРАЦИИ (МИНЦИФРЫ РОССИИ)  </w:t>
            </w:r>
          </w:p>
          <w:p w:rsidR="008F7B07" w:rsidRPr="008F7B07" w:rsidRDefault="008F7B07" w:rsidP="008F7B07">
            <w:pPr>
              <w:pBdr>
                <w:bottom w:val="single" w:sz="6" w:space="0" w:color="000000"/>
              </w:pBd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Тип информации  </w:t>
            </w:r>
            <w:proofErr w:type="gramStart"/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измененная</w:t>
            </w:r>
            <w:proofErr w:type="gramEnd"/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 xml:space="preserve">  </w:t>
            </w:r>
          </w:p>
          <w:tbl>
            <w:tblPr>
              <w:tblW w:w="832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323"/>
            </w:tblGrid>
            <w:tr w:rsidR="008F7B07" w:rsidRPr="008F7B07">
              <w:tc>
                <w:tcPr>
                  <w:tcW w:w="0" w:type="auto"/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(первичная, измененная) </w:t>
                  </w:r>
                </w:p>
              </w:tc>
            </w:tr>
          </w:tbl>
          <w:p w:rsidR="008F7B07" w:rsidRPr="008F7B07" w:rsidRDefault="008F7B07" w:rsidP="008F7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tbl>
            <w:tblPr>
              <w:tblW w:w="3377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827"/>
              <w:gridCol w:w="2550"/>
            </w:tblGrid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Коды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 по ОКУД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01.03.2023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7710474375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КПП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770301001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ОПФ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75104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ОКПО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00083670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ИКУ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17710474375770301001</w:t>
                  </w:r>
                </w:p>
              </w:tc>
            </w:tr>
          </w:tbl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8F7B07" w:rsidRPr="008F7B07" w:rsidRDefault="008F7B07" w:rsidP="008F7B0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7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74"/>
        <w:gridCol w:w="2202"/>
        <w:gridCol w:w="1824"/>
      </w:tblGrid>
      <w:tr w:rsidR="008F7B07" w:rsidRPr="008F7B07" w:rsidTr="008F7B07">
        <w:trPr>
          <w:trHeight w:val="450"/>
        </w:trPr>
        <w:tc>
          <w:tcPr>
            <w:tcW w:w="3500" w:type="pct"/>
            <w:vAlign w:val="bottom"/>
            <w:hideMark/>
          </w:tcPr>
          <w:p w:rsidR="008F7B07" w:rsidRPr="008F7B07" w:rsidRDefault="008F7B07" w:rsidP="008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Источник финансирования контракта:   </w:t>
            </w:r>
          </w:p>
        </w:tc>
        <w:tc>
          <w:tcPr>
            <w:tcW w:w="500" w:type="pct"/>
            <w:tcMar>
              <w:top w:w="15" w:type="dxa"/>
              <w:left w:w="150" w:type="dxa"/>
              <w:bottom w:w="15" w:type="dxa"/>
              <w:right w:w="120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Код территории муниципального образования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 45380000  </w:t>
            </w:r>
          </w:p>
        </w:tc>
      </w:tr>
      <w:tr w:rsidR="008F7B07" w:rsidRPr="008F7B07" w:rsidTr="008F7B07">
        <w:trPr>
          <w:trHeight w:val="450"/>
        </w:trPr>
        <w:tc>
          <w:tcPr>
            <w:tcW w:w="3500" w:type="pct"/>
            <w:vAlign w:val="center"/>
            <w:hideMark/>
          </w:tcPr>
          <w:p w:rsidR="008F7B07" w:rsidRPr="008F7B07" w:rsidRDefault="008F7B07" w:rsidP="008F7B07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наименование бюджета  Федеральный бюджет  </w:t>
            </w:r>
          </w:p>
        </w:tc>
        <w:tc>
          <w:tcPr>
            <w:tcW w:w="500" w:type="pct"/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  </w:t>
            </w:r>
          </w:p>
        </w:tc>
      </w:tr>
      <w:tr w:rsidR="008F7B07" w:rsidRPr="008F7B07" w:rsidTr="008F7B07">
        <w:trPr>
          <w:trHeight w:val="450"/>
        </w:trPr>
        <w:tc>
          <w:tcPr>
            <w:tcW w:w="3500" w:type="pct"/>
            <w:vAlign w:val="center"/>
            <w:hideMark/>
          </w:tcPr>
          <w:p w:rsidR="008F7B07" w:rsidRPr="008F7B07" w:rsidRDefault="008F7B07" w:rsidP="008F7B07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наименование внебюджетных средств   </w:t>
            </w:r>
          </w:p>
        </w:tc>
        <w:tc>
          <w:tcPr>
            <w:tcW w:w="500" w:type="pct"/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  </w:t>
            </w:r>
          </w:p>
        </w:tc>
      </w:tr>
      <w:tr w:rsidR="008F7B07" w:rsidRPr="008F7B07" w:rsidTr="008F7B07">
        <w:trPr>
          <w:trHeight w:val="450"/>
        </w:trPr>
        <w:tc>
          <w:tcPr>
            <w:tcW w:w="3500" w:type="pct"/>
            <w:vAlign w:val="center"/>
            <w:hideMark/>
          </w:tcPr>
          <w:p w:rsidR="008F7B07" w:rsidRPr="008F7B07" w:rsidRDefault="008F7B07" w:rsidP="008F7B07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 xml:space="preserve">Способ определения поставщика (подрядчика, исполнителя)  закупка у единственного поставщика (подрядчика, </w:t>
            </w: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lastRenderedPageBreak/>
              <w:t>исполнителя). Осуществление закупки товаров, работ, услуг у единственного поставщика (подрядчика, исполнителя), определенного указом или распоряжением Президента Российской Федерации, либо в случаях, установленных поручениями Президента Российской Федерации, у поставщика (подрядчика, исполнителя), определенного постановлением или распоряжением Правительства Российской Федерации  </w:t>
            </w:r>
          </w:p>
        </w:tc>
        <w:tc>
          <w:tcPr>
            <w:tcW w:w="500" w:type="pct"/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 20020  </w:t>
            </w:r>
          </w:p>
        </w:tc>
      </w:tr>
      <w:tr w:rsidR="008F7B07" w:rsidRPr="008F7B07" w:rsidTr="008F7B07">
        <w:trPr>
          <w:trHeight w:val="450"/>
        </w:trPr>
        <w:tc>
          <w:tcPr>
            <w:tcW w:w="3500" w:type="pct"/>
            <w:vAlign w:val="center"/>
            <w:hideMark/>
          </w:tcPr>
          <w:p w:rsidR="008F7B07" w:rsidRPr="008F7B07" w:rsidRDefault="008F7B07" w:rsidP="008F7B07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lastRenderedPageBreak/>
              <w:t>Тип изменения  исправление сведений  </w:t>
            </w:r>
          </w:p>
        </w:tc>
        <w:tc>
          <w:tcPr>
            <w:tcW w:w="500" w:type="pct"/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 2  </w:t>
            </w:r>
          </w:p>
        </w:tc>
      </w:tr>
      <w:tr w:rsidR="008F7B07" w:rsidRPr="008F7B07" w:rsidTr="008F7B07">
        <w:trPr>
          <w:trHeight w:val="450"/>
        </w:trPr>
        <w:tc>
          <w:tcPr>
            <w:tcW w:w="3500" w:type="pct"/>
            <w:vAlign w:val="center"/>
            <w:hideMark/>
          </w:tcPr>
          <w:p w:rsidR="008F7B07" w:rsidRPr="008F7B07" w:rsidRDefault="008F7B07" w:rsidP="008F7B07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Причина изменения условий контракта   </w:t>
            </w:r>
          </w:p>
        </w:tc>
        <w:tc>
          <w:tcPr>
            <w:tcW w:w="500" w:type="pct"/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  </w:t>
            </w:r>
          </w:p>
        </w:tc>
      </w:tr>
      <w:tr w:rsidR="008F7B07" w:rsidRPr="008F7B07" w:rsidTr="008F7B07">
        <w:trPr>
          <w:trHeight w:val="450"/>
        </w:trPr>
        <w:tc>
          <w:tcPr>
            <w:tcW w:w="3500" w:type="pct"/>
            <w:vAlign w:val="center"/>
            <w:hideMark/>
          </w:tcPr>
          <w:p w:rsidR="008F7B07" w:rsidRPr="008F7B07" w:rsidRDefault="008F7B07" w:rsidP="008F7B07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Реквизиты документа, подтверждающего основание изменения условий контракта     </w:t>
            </w:r>
          </w:p>
        </w:tc>
        <w:tc>
          <w:tcPr>
            <w:tcW w:w="500" w:type="pct"/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  </w:t>
            </w:r>
          </w:p>
        </w:tc>
      </w:tr>
      <w:tr w:rsidR="008F7B07" w:rsidRPr="008F7B07" w:rsidTr="008F7B07">
        <w:trPr>
          <w:trHeight w:val="450"/>
        </w:trPr>
        <w:tc>
          <w:tcPr>
            <w:tcW w:w="3500" w:type="pct"/>
            <w:vAlign w:val="center"/>
            <w:hideMark/>
          </w:tcPr>
          <w:p w:rsidR="008F7B07" w:rsidRPr="008F7B07" w:rsidRDefault="008F7B07" w:rsidP="008F7B07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Дата подведения результатов определения поставщика (подрядчика, исполнителя)     </w:t>
            </w:r>
          </w:p>
        </w:tc>
        <w:tc>
          <w:tcPr>
            <w:tcW w:w="500" w:type="pct"/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F7B07" w:rsidRPr="008F7B07" w:rsidTr="008F7B07">
        <w:trPr>
          <w:trHeight w:val="450"/>
        </w:trPr>
        <w:tc>
          <w:tcPr>
            <w:tcW w:w="3500" w:type="pct"/>
            <w:vAlign w:val="center"/>
            <w:hideMark/>
          </w:tcPr>
          <w:p w:rsidR="008F7B07" w:rsidRPr="008F7B07" w:rsidRDefault="008F7B07" w:rsidP="008F7B07">
            <w:pPr>
              <w:pBdr>
                <w:bottom w:val="single" w:sz="6" w:space="0" w:color="000000"/>
              </w:pBdr>
              <w:spacing w:before="30" w:after="3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Реквизиты документа, подтверждающего основание заключения контракта  Указ Президента Российской Федерации, распоряжение Президента Российской Федерации, постановление Правительства Российской Федерации, распоряжение Правительства Российской Федерации, в котором определяется единственный поставщик (подрядчик, исполнитель)  </w:t>
            </w:r>
          </w:p>
        </w:tc>
        <w:tc>
          <w:tcPr>
            <w:tcW w:w="500" w:type="pct"/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 200202  </w:t>
            </w:r>
          </w:p>
        </w:tc>
      </w:tr>
    </w:tbl>
    <w:p w:rsidR="008F7B07" w:rsidRPr="008F7B07" w:rsidRDefault="008F7B07" w:rsidP="008F7B07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Предмет контракта  Оказание государственным и муниципальным образовательным организациям, реализующим образовательные программы общего образования и среднего профессионального образования (далее – образовательные организации), избирательным комиссиям субъектов Российской Федерации и территориальным избирательным комиссиям (далее – избирательные комиссии), расположенным на территориях субъектов Российской Федерации (за исключением </w:t>
      </w:r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>Республики Крым и г. Севастополя) (с учетом потребностей указанных пользователей), услуг по предоставлению с использованием единой сети передачи данных доступа</w:t>
      </w:r>
      <w:proofErr w:type="gramEnd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к государственным, муниципальным, иным информационным системам и к информационно-телекоммуникационной сети «Интернет» (далее – сеть «Интернет»); по передаче данных при осуществлении доступа к государственным, муниципальным, иным информационным системам и к сети «Интернет»; по защите данных, обрабатываемых и передаваемых при осуществлении доступа к государственным, муниципальным, иным информационным системам и к сети «Интернет»; по обеспечению ограничения доступа к информации, распространение которой в Российской Федерации запрещено, и к информации, причиняющей вред здоровью и (или) развитию детей, содержащейся в сети «Интернет», для образовательных организаций; по мониторингу и обеспечению безопасности связи при предоставлении доступа к государственным, муниципальным, иным информационным системам и к сети «Интернет»; по организации подключения к единой сети передачи данных образовательных организаций и избирательных комиссий, по передаче данных при осуществлении доступа к этой сети  </w:t>
      </w:r>
    </w:p>
    <w:p w:rsidR="008F7B07" w:rsidRPr="008F7B07" w:rsidRDefault="008F7B07" w:rsidP="008F7B07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Предмет контракта относится к работам по строительству</w:t>
      </w:r>
      <w:proofErr w:type="gramStart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 Н</w:t>
      </w:r>
      <w:proofErr w:type="gramEnd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ет  </w:t>
      </w:r>
    </w:p>
    <w:p w:rsidR="008F7B07" w:rsidRPr="008F7B07" w:rsidRDefault="008F7B07" w:rsidP="008F7B07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Контракт заключен в соответствии с частью 16 статьи 34 Федерального закона 44-ФЗ (контракт жизненного цикла)  Нет  </w:t>
      </w:r>
    </w:p>
    <w:p w:rsidR="008F7B07" w:rsidRPr="008F7B07" w:rsidRDefault="008F7B07" w:rsidP="008F7B07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Способ указания цены контракта  максимальное значение цены контракта  </w:t>
      </w:r>
    </w:p>
    <w:p w:rsidR="008F7B07" w:rsidRPr="008F7B07" w:rsidRDefault="008F7B07" w:rsidP="008F7B07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Формула цены контракта  Стоимость </w:t>
      </w:r>
      <w:proofErr w:type="spellStart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Усл</w:t>
      </w:r>
      <w:proofErr w:type="spellEnd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. в </w:t>
      </w:r>
      <w:proofErr w:type="spellStart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месяце=Цена</w:t>
      </w:r>
      <w:proofErr w:type="spellEnd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ед. </w:t>
      </w:r>
      <w:proofErr w:type="spellStart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Усл</w:t>
      </w:r>
      <w:proofErr w:type="spellEnd"/>
      <w:proofErr w:type="gramStart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.-</w:t>
      </w:r>
      <w:proofErr w:type="gramEnd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((Цена ед. </w:t>
      </w:r>
      <w:proofErr w:type="spellStart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Усл</w:t>
      </w:r>
      <w:proofErr w:type="spellEnd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./Кол-во дней в месяце)*Кол-во дней, когда </w:t>
      </w:r>
      <w:proofErr w:type="spellStart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Усл</w:t>
      </w:r>
      <w:proofErr w:type="spellEnd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 не оказывались  </w:t>
      </w:r>
    </w:p>
    <w:p w:rsidR="008F7B07" w:rsidRPr="008F7B07" w:rsidRDefault="008F7B07" w:rsidP="008F7B07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 условиях контракта указана максимальная цена контракта и формула цены контракта</w:t>
      </w:r>
      <w:proofErr w:type="gramStart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 Н</w:t>
      </w:r>
      <w:proofErr w:type="gramEnd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ет  </w:t>
      </w:r>
    </w:p>
    <w:p w:rsidR="008F7B07" w:rsidRPr="008F7B07" w:rsidRDefault="008F7B07" w:rsidP="008F7B07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Информация о банковском и (или) казначейском сопровождении контракта</w:t>
      </w:r>
      <w:proofErr w:type="gramStart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 Т</w:t>
      </w:r>
      <w:proofErr w:type="gramEnd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ребуется казначейское сопровождение контракта  </w:t>
      </w:r>
    </w:p>
    <w:p w:rsidR="008F7B07" w:rsidRPr="008F7B07" w:rsidRDefault="008F7B07" w:rsidP="008F7B07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Сумма казначейского обеспечения обязательств  0.00  </w:t>
      </w:r>
    </w:p>
    <w:p w:rsidR="008F7B07" w:rsidRPr="008F7B07" w:rsidRDefault="008F7B07" w:rsidP="008F7B07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Контрактом предусмотрена возможность одностороннего отказа от исполнения контракта в соответствии со ст. 95 Закона 44-ФЗ</w:t>
      </w:r>
      <w:proofErr w:type="gramStart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  Д</w:t>
      </w:r>
      <w:proofErr w:type="gramEnd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  </w:t>
      </w:r>
    </w:p>
    <w:p w:rsidR="008F7B07" w:rsidRPr="008F7B07" w:rsidRDefault="008F7B07" w:rsidP="008F7B07">
      <w:pPr>
        <w:pBdr>
          <w:bottom w:val="single" w:sz="6" w:space="0" w:color="000000"/>
        </w:pBd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>Контрактом предусмотрено удержание суммы неисполненных требований об уплате неустоек (штрафов, пеней) из суммы, подлежащей оплате поставщику (подрядчику, исполнителю)  Да  </w:t>
      </w:r>
    </w:p>
    <w:tbl>
      <w:tblPr>
        <w:tblW w:w="10296" w:type="dxa"/>
        <w:tblCellMar>
          <w:left w:w="0" w:type="dxa"/>
          <w:right w:w="0" w:type="dxa"/>
        </w:tblCellMar>
        <w:tblLook w:val="04A0"/>
      </w:tblPr>
      <w:tblGrid>
        <w:gridCol w:w="5148"/>
        <w:gridCol w:w="5148"/>
      </w:tblGrid>
      <w:tr w:rsidR="008F7B07" w:rsidRPr="008F7B07" w:rsidTr="008F7B07">
        <w:tc>
          <w:tcPr>
            <w:tcW w:w="2500" w:type="pct"/>
            <w:vAlign w:val="center"/>
            <w:hideMark/>
          </w:tcPr>
          <w:tbl>
            <w:tblPr>
              <w:tblW w:w="4848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3541"/>
              <w:gridCol w:w="1307"/>
            </w:tblGrid>
            <w:tr w:rsidR="008F7B07" w:rsidRPr="008F7B0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заключения контракта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27.02.2023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 контракта в иностранной валюте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 контракта в рублях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135 739 950.00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 за право заключения контракта в иностранной валюте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НДС в иностранной валюте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Размер аванса в иностранной валюте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Размер аванса в рублях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122 165 955.00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начала исполнения контракта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27.02.2023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Объем привлечения к исполнению контракта субподрядчиков, соисполнителей из числа СМП, СОНО </w:t>
                  </w:r>
                  <w:proofErr w:type="gramStart"/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4848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3581"/>
              <w:gridCol w:w="1267"/>
            </w:tblGrid>
            <w:tr w:rsidR="008F7B07" w:rsidRPr="008F7B0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Номер контракта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071/23/8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валюты по ОКВ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RUB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Курс иностранной валюты по отношению к рублю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 за право заключения контракта в рублях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НДС в рублях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22 623 325.00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Размер аванса в процентах от цены контракта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90.0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Суммы, уплачиваемые заказчиком поставщику (подрядчику, исполнителю), будут уменьшены на размер налогов, сборов и иных обязательных платежей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окончания исполнения контракта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31.12.2023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Объем привлечения к исполнению контракта субподрядчиков, соисполнителей из числа СМП, СОНО в рублях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8F7B07" w:rsidRPr="008F7B07" w:rsidRDefault="008F7B07" w:rsidP="008F7B0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296" w:type="dxa"/>
        <w:tblCellMar>
          <w:left w:w="0" w:type="dxa"/>
          <w:right w:w="0" w:type="dxa"/>
        </w:tblCellMar>
        <w:tblLook w:val="04A0"/>
      </w:tblPr>
      <w:tblGrid>
        <w:gridCol w:w="10296"/>
      </w:tblGrid>
      <w:tr w:rsidR="008F7B07" w:rsidRPr="008F7B07" w:rsidTr="008F7B07">
        <w:tc>
          <w:tcPr>
            <w:tcW w:w="0" w:type="auto"/>
            <w:vAlign w:val="center"/>
            <w:hideMark/>
          </w:tcPr>
          <w:tbl>
            <w:tblPr>
              <w:tblW w:w="10296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5655"/>
              <w:gridCol w:w="4641"/>
            </w:tblGrid>
            <w:tr w:rsidR="008F7B07" w:rsidRPr="008F7B0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Идентификатор этапа контракта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89576297</w:t>
                  </w:r>
                </w:p>
              </w:tc>
            </w:tr>
            <w:tr w:rsidR="008F7B07" w:rsidRPr="008F7B07">
              <w:trPr>
                <w:trHeight w:val="75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Номер извещения об осуществлении закупки</w:t>
                  </w: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(приглашения принять участие в закупке)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Уникальный номер позиции плана-графика закупок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202301731000075001000244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Идентификационный код закупки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231771047437577030100101120010000244</w:t>
                  </w: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Номер реестровой записи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1771047437523000004</w:t>
                  </w:r>
                </w:p>
              </w:tc>
            </w:tr>
          </w:tbl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8F7B07" w:rsidRPr="008F7B07" w:rsidRDefault="008F7B07" w:rsidP="008F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96" w:type="dxa"/>
        <w:tblCellMar>
          <w:left w:w="0" w:type="dxa"/>
          <w:right w:w="0" w:type="dxa"/>
        </w:tblCellMar>
        <w:tblLook w:val="04A0"/>
      </w:tblPr>
      <w:tblGrid>
        <w:gridCol w:w="10312"/>
      </w:tblGrid>
      <w:tr w:rsidR="008F7B07" w:rsidRPr="008F7B07" w:rsidTr="008F7B07">
        <w:tc>
          <w:tcPr>
            <w:tcW w:w="0" w:type="auto"/>
            <w:vAlign w:val="center"/>
            <w:hideMark/>
          </w:tcPr>
          <w:p w:rsidR="008F7B07" w:rsidRPr="008F7B07" w:rsidRDefault="008F7B07" w:rsidP="008F7B07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Информация об обеспечении исполнения контракта</w:t>
            </w:r>
          </w:p>
          <w:tbl>
            <w:tblPr>
              <w:tblW w:w="10296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8023"/>
              <w:gridCol w:w="2273"/>
            </w:tblGrid>
            <w:tr w:rsidR="008F7B07" w:rsidRPr="008F7B07">
              <w:trPr>
                <w:jc w:val="center"/>
              </w:trPr>
              <w:tc>
                <w:tcPr>
                  <w:tcW w:w="49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Размер обеспечения исполнения контракта</w:t>
                  </w:r>
                </w:p>
              </w:tc>
            </w:tr>
            <w:tr w:rsidR="008F7B07" w:rsidRPr="008F7B0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8F7B07" w:rsidRPr="008F7B0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исполнения контракта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исполнения контракта по поставке товара или выполнению работы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исполнения контракта по последующему обслуживанию, эксплуатации (при наличии) в течение срока службы, ремонту и (или) утилизации поставленного товара или созданного в результате выполнения работы объекта капитального строительства или товара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8F7B07" w:rsidRPr="008F7B07" w:rsidRDefault="008F7B07" w:rsidP="008F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96" w:type="dxa"/>
        <w:tblCellMar>
          <w:left w:w="0" w:type="dxa"/>
          <w:right w:w="0" w:type="dxa"/>
        </w:tblCellMar>
        <w:tblLook w:val="04A0"/>
      </w:tblPr>
      <w:tblGrid>
        <w:gridCol w:w="10296"/>
      </w:tblGrid>
      <w:tr w:rsidR="008F7B07" w:rsidRPr="008F7B07" w:rsidTr="008F7B07">
        <w:tc>
          <w:tcPr>
            <w:tcW w:w="0" w:type="auto"/>
            <w:vAlign w:val="center"/>
            <w:hideMark/>
          </w:tcPr>
          <w:tbl>
            <w:tblPr>
              <w:tblW w:w="10296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140"/>
              <w:gridCol w:w="156"/>
            </w:tblGrid>
            <w:tr w:rsidR="008F7B07" w:rsidRPr="008F7B0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Срок, на который предоставляется гарантия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Информация о требованиях к гарантийному обслуживанию товара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к гарантии производителя товара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Требуется обеспечение исполнения обязательств по предоставленной гарантии качества товаров, работ, услуг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Размер обеспечения исполнения обязательств по предоставленной гарантии качества товаров, работ, услуг в рублях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валюты обеспечения исполнения обязательств по предоставленной гарантии качества товаров, работ, услуг по ОКВ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7B07" w:rsidRPr="008F7B07">
              <w:trPr>
                <w:trHeight w:val="450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20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7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Размер обеспечения исполнения обязательств по предоставленной гарантии качества товаров, работ, услуг в иностранной валюте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7B07" w:rsidRPr="008F7B07" w:rsidRDefault="008F7B07" w:rsidP="008F7B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8F7B07" w:rsidRPr="008F7B07" w:rsidRDefault="008F7B07" w:rsidP="008F7B07">
      <w:pPr>
        <w:pBdr>
          <w:bottom w:val="single" w:sz="6" w:space="0" w:color="000000"/>
        </w:pBdr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 xml:space="preserve">Информация об экономии в натуральном выражении соответствующих расходов заказчика на поставки энергетических ресурсов при заключении </w:t>
      </w:r>
      <w:proofErr w:type="spellStart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энергосервисного</w:t>
      </w:r>
      <w:proofErr w:type="spellEnd"/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контракта   </w:t>
      </w:r>
    </w:p>
    <w:p w:rsidR="008F7B07" w:rsidRPr="008F7B07" w:rsidRDefault="008F7B07" w:rsidP="008F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Место поставки товара, выполнения работы или оказания услуги</w:t>
      </w:r>
      <w:r w:rsidRPr="008F7B07">
        <w:rPr>
          <w:rFonts w:ascii="Times New Roman" w:eastAsia="Times New Roman" w:hAnsi="Times New Roman" w:cs="Times New Roman"/>
          <w:color w:val="000000"/>
          <w:sz w:val="27"/>
          <w:u w:val="single"/>
          <w:lang w:eastAsia="ru-RU"/>
        </w:rPr>
        <w:t> Информация отсутствует</w:t>
      </w:r>
    </w:p>
    <w:p w:rsidR="008F7B07" w:rsidRPr="008F7B07" w:rsidRDefault="008F7B07" w:rsidP="008F7B07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Раздел I. График финансирования</w:t>
      </w:r>
    </w:p>
    <w:p w:rsidR="008F7B07" w:rsidRPr="008F7B07" w:rsidRDefault="008F7B07" w:rsidP="008F7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11700" w:type="dxa"/>
        <w:tblCellMar>
          <w:left w:w="0" w:type="dxa"/>
          <w:right w:w="0" w:type="dxa"/>
        </w:tblCellMar>
        <w:tblLook w:val="04A0"/>
      </w:tblPr>
      <w:tblGrid>
        <w:gridCol w:w="2604"/>
        <w:gridCol w:w="810"/>
        <w:gridCol w:w="920"/>
        <w:gridCol w:w="920"/>
        <w:gridCol w:w="920"/>
        <w:gridCol w:w="921"/>
        <w:gridCol w:w="921"/>
        <w:gridCol w:w="921"/>
        <w:gridCol w:w="921"/>
        <w:gridCol w:w="921"/>
        <w:gridCol w:w="921"/>
      </w:tblGrid>
      <w:tr w:rsidR="008F7B07" w:rsidRPr="008F7B07" w:rsidTr="008F7B07">
        <w:tc>
          <w:tcPr>
            <w:tcW w:w="8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контракта</w:t>
            </w:r>
            <w:proofErr w:type="gram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F7B07" w:rsidRPr="008F7B07" w:rsidTr="008F7B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2023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20__  год</w:t>
            </w:r>
          </w:p>
        </w:tc>
      </w:tr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0710410232D207200244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36 357 350.00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0710410232D205100244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99 382 600.00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F7B07" w:rsidRPr="008F7B07" w:rsidTr="008F7B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120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135 739 950.00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F7B07" w:rsidRPr="008F7B07" w:rsidRDefault="008F7B07" w:rsidP="008F7B07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F7B07" w:rsidRPr="008F7B07" w:rsidRDefault="008F7B07" w:rsidP="008F7B07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Раздел II. Объект закупки</w:t>
      </w:r>
    </w:p>
    <w:tbl>
      <w:tblPr>
        <w:tblW w:w="14949" w:type="dxa"/>
        <w:tblCellMar>
          <w:left w:w="0" w:type="dxa"/>
          <w:right w:w="0" w:type="dxa"/>
        </w:tblCellMar>
        <w:tblLook w:val="04A0"/>
      </w:tblPr>
      <w:tblGrid>
        <w:gridCol w:w="474"/>
        <w:gridCol w:w="2611"/>
        <w:gridCol w:w="962"/>
        <w:gridCol w:w="2675"/>
        <w:gridCol w:w="1351"/>
        <w:gridCol w:w="1818"/>
        <w:gridCol w:w="1255"/>
        <w:gridCol w:w="858"/>
        <w:gridCol w:w="1756"/>
        <w:gridCol w:w="1255"/>
      </w:tblGrid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по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КТРУ,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ОКПД</w:t>
            </w:r>
            <w:proofErr w:type="gram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 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(объем) и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единица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объекта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 (в валюте контракта)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происхождения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(в валюте контракта)</w:t>
            </w:r>
          </w:p>
        </w:tc>
      </w:tr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государственным и муниципальным образовательным организациям, реализующим образовательные программы общего образования и среднего профессионального образования (далее – образовательные организации), избирательным комиссиям субъектов Российской Федерации и территориальным избирательным 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комиссиям (далее – избирательные комиссии), расположенным на территориях субъектов Российской Федерации (за исключением Республики Крым и г. Севастополя) (с учетом потребностей указанных пользователей), услуг по предоставлению с использованием единой сети передачи данных доступа к государственным</w:t>
            </w:r>
            <w:proofErr w:type="gram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муниципальным, иным информационным системам и к информационно-телекоммуникационной сети «Интернет» (далее – сеть «Интернет»); по передаче данных при осуществлении доступа к государственным, муниципальным, иным информационным системам и к сети «Интернет»; по защите данных, обрабатываемых и 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передаваемых при осуществлении доступа к государственным, муниципальным, иным информационным системам и к сети «Интернет»; по обеспечению ограничения доступа к информации, распространение которой в Российской Федерации запрещено, и к информации, причиняющей вред здоровью и (или) развитию детей, содержащейся в сети «Интернет», для образовательных организаций; по мониторингу и обеспечению безопасности связи при предоставлении доступа к государственным, муниципальным, иным информационным системам и к сети «Интернет»; по организации подключения к единой 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сети передачи данных образовательных организаций и избирательных комиссий, по передаче данных при осуществлении доступа к этой сети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передаче данных по проводным телекоммуникационным сетям прочие (61.10.30.190)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Условная единица (</w:t>
            </w:r>
            <w:proofErr w:type="spell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36 357 350.0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36 357 350.00</w:t>
            </w:r>
          </w:p>
        </w:tc>
      </w:tr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государственным и муниципальным образовательным организациям, реализующим образовательные программы общего образования и среднего профессионального образования (далее – образовательные организации), избирательным комиссиям субъектов Российской Федерации и территориальным избирательным комиссиям (далее – избирательные комиссии), расположенным на территориях субъектов Российской Федерации 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(за исключением Республики Крым и г. Севастополя) (с учетом потребностей указанных пользователей), услуг по предоставлению с использованием единой сети передачи данных доступа к государственным</w:t>
            </w:r>
            <w:proofErr w:type="gram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муниципальным, иным информационным системам и к информационно-телекоммуникационной сети «Интернет» (далее – сеть «Интернет»); по передаче данных при осуществлении доступа к государственным, муниципальным, иным информационным системам и к сети «Интернет»; по защите данных, обрабатываемых и передаваемых при осуществлении доступа к государственным, муниципальным, иным информационным системам и к сети 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«Интернет»; по обеспечению ограничения доступа к информации, распространение которой в Российской Федерации запрещено, и к информации, причиняющей вред здоровью и (или) развитию детей, содержащейся в сети «Интернет», для образовательных организаций; по мониторингу и обеспечению безопасности связи при предоставлении доступа к государственным, муниципальным, иным информационным системам и к сети «Интернет»; по организации подключения к единой сети передачи данных образовательных организаций и избирательных комиссий, по передаче данных при 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осуществлении доступа к этой сети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телеграфной связи (61.90.10.191)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Условная единица (</w:t>
            </w:r>
            <w:proofErr w:type="spell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99 382 600.0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99 382 600.00</w:t>
            </w:r>
          </w:p>
        </w:tc>
      </w:tr>
      <w:tr w:rsidR="008F7B07" w:rsidRPr="008F7B07" w:rsidTr="008F7B07"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120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135 739 950.00</w:t>
            </w:r>
          </w:p>
        </w:tc>
      </w:tr>
    </w:tbl>
    <w:p w:rsidR="008F7B07" w:rsidRPr="008F7B07" w:rsidRDefault="008F7B07" w:rsidP="008F7B07">
      <w:pPr>
        <w:pBdr>
          <w:bottom w:val="single" w:sz="6" w:space="0" w:color="000000"/>
        </w:pBdr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Сведения об изменении информации об объекте закупки   </w:t>
      </w:r>
    </w:p>
    <w:p w:rsidR="008F7B07" w:rsidRPr="008F7B07" w:rsidRDefault="008F7B07" w:rsidP="008F7B07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Реквизиты документов, подтверждающих согласование поставщиком и заказчиком изменения объекта закупки</w:t>
      </w:r>
    </w:p>
    <w:tbl>
      <w:tblPr>
        <w:tblW w:w="11700" w:type="dxa"/>
        <w:tblCellMar>
          <w:left w:w="0" w:type="dxa"/>
          <w:right w:w="0" w:type="dxa"/>
        </w:tblCellMar>
        <w:tblLook w:val="04A0"/>
      </w:tblPr>
      <w:tblGrid>
        <w:gridCol w:w="2814"/>
        <w:gridCol w:w="8886"/>
      </w:tblGrid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Номер документа</w:t>
            </w:r>
          </w:p>
        </w:tc>
      </w:tr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</w:tr>
    </w:tbl>
    <w:p w:rsidR="008F7B07" w:rsidRDefault="008F7B07" w:rsidP="008F7B07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F7B07" w:rsidRDefault="008F7B07" w:rsidP="008F7B07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Раздел III. Информация о поставщиках (подрядчиках, исполнителях) по контракту</w:t>
      </w:r>
    </w:p>
    <w:p w:rsidR="008F7B07" w:rsidRPr="008F7B07" w:rsidRDefault="008F7B07" w:rsidP="008F7B07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155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4"/>
        <w:gridCol w:w="2026"/>
        <w:gridCol w:w="1650"/>
        <w:gridCol w:w="1574"/>
        <w:gridCol w:w="1658"/>
        <w:gridCol w:w="1057"/>
        <w:gridCol w:w="708"/>
        <w:gridCol w:w="993"/>
        <w:gridCol w:w="1429"/>
        <w:gridCol w:w="1264"/>
        <w:gridCol w:w="853"/>
        <w:gridCol w:w="1831"/>
      </w:tblGrid>
      <w:tr w:rsidR="008F7B07" w:rsidRPr="008F7B07" w:rsidTr="008F7B07">
        <w:tc>
          <w:tcPr>
            <w:tcW w:w="4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(ф.и.о. физического лица)</w:t>
            </w:r>
          </w:p>
        </w:tc>
        <w:tc>
          <w:tcPr>
            <w:tcW w:w="4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(место жительства)</w:t>
            </w:r>
          </w:p>
        </w:tc>
        <w:tc>
          <w:tcPr>
            <w:tcW w:w="27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(электронная почта)</w:t>
            </w:r>
          </w:p>
        </w:tc>
      </w:tr>
      <w:tr w:rsidR="008F7B07" w:rsidRPr="008F7B07" w:rsidTr="008F7B07">
        <w:tc>
          <w:tcPr>
            <w:tcW w:w="4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страны, код по ОКСМ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в стране регистрации (для иностранных поставщиков)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пользователя услугами почтовой связи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</w:t>
            </w:r>
            <w:proofErr w:type="spell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объекта почтовой связи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ячейки абонементного почтового шкафа</w:t>
            </w:r>
          </w:p>
        </w:tc>
        <w:tc>
          <w:tcPr>
            <w:tcW w:w="1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B07" w:rsidRPr="008F7B07" w:rsidTr="008F7B07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F7B07" w:rsidRPr="008F7B07" w:rsidTr="008F7B07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"РОСТЕЛЕКОМ". ПУБЛИЧНОЕ АКЦИОНЕРНОЕ 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 "РОСТЕЛЕКОМ". ПАО "РОСТЕЛЕКОМ"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Российская федерация 643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191167, Г.Санкт-Петербург 78, НАБ СИНОПСКАЯ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7707049388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784201001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7-499-9998283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rostelecom@rt.ru</w:t>
            </w:r>
          </w:p>
        </w:tc>
      </w:tr>
    </w:tbl>
    <w:p w:rsidR="008F7B07" w:rsidRPr="008F7B07" w:rsidRDefault="008F7B07" w:rsidP="008F7B07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Раздел IV. Информация об оплате суммы фактически понесенного ущерба, обусловленного изменением условий контракта</w:t>
      </w:r>
    </w:p>
    <w:tbl>
      <w:tblPr>
        <w:tblW w:w="11700" w:type="dxa"/>
        <w:tblCellMar>
          <w:left w:w="0" w:type="dxa"/>
          <w:right w:w="0" w:type="dxa"/>
        </w:tblCellMar>
        <w:tblLook w:val="04A0"/>
      </w:tblPr>
      <w:tblGrid>
        <w:gridCol w:w="952"/>
        <w:gridCol w:w="2952"/>
        <w:gridCol w:w="7796"/>
      </w:tblGrid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возмещения ущерба (в валюте контракта)</w:t>
            </w:r>
          </w:p>
        </w:tc>
      </w:tr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F7B07" w:rsidRPr="008F7B07" w:rsidRDefault="008F7B07" w:rsidP="008F7B07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Раздел V. Информация о субподрядчиках, соисполнителях из числа СМП, СОНО</w:t>
      </w:r>
    </w:p>
    <w:tbl>
      <w:tblPr>
        <w:tblW w:w="13778" w:type="dxa"/>
        <w:tblCellMar>
          <w:left w:w="0" w:type="dxa"/>
          <w:right w:w="0" w:type="dxa"/>
        </w:tblCellMar>
        <w:tblLook w:val="04A0"/>
      </w:tblPr>
      <w:tblGrid>
        <w:gridCol w:w="474"/>
        <w:gridCol w:w="2041"/>
        <w:gridCol w:w="1387"/>
        <w:gridCol w:w="1148"/>
        <w:gridCol w:w="670"/>
        <w:gridCol w:w="1324"/>
        <w:gridCol w:w="1020"/>
        <w:gridCol w:w="1274"/>
        <w:gridCol w:w="1238"/>
        <w:gridCol w:w="1071"/>
        <w:gridCol w:w="1071"/>
        <w:gridCol w:w="1071"/>
      </w:tblGrid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(ф.и.о. индивидуального предпринимателя)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почтовый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КПП, дата постановки на учет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Статус, дата включения в ЕРСМСП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договора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указания цены договора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договора</w:t>
            </w:r>
          </w:p>
        </w:tc>
      </w:tr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8F7B07" w:rsidRPr="008F7B07" w:rsidRDefault="008F7B07" w:rsidP="008F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B07" w:rsidRPr="008F7B07" w:rsidRDefault="008F7B07" w:rsidP="008F7B07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7B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Раздел VI. Платежные реквизиты</w:t>
      </w:r>
    </w:p>
    <w:tbl>
      <w:tblPr>
        <w:tblW w:w="13145" w:type="dxa"/>
        <w:tblCellMar>
          <w:left w:w="0" w:type="dxa"/>
          <w:right w:w="0" w:type="dxa"/>
        </w:tblCellMar>
        <w:tblLook w:val="04A0"/>
      </w:tblPr>
      <w:tblGrid>
        <w:gridCol w:w="2301"/>
        <w:gridCol w:w="1566"/>
        <w:gridCol w:w="1513"/>
        <w:gridCol w:w="2554"/>
        <w:gridCol w:w="2567"/>
        <w:gridCol w:w="2644"/>
      </w:tblGrid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организации, ИНН, КПП / ФИО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банковского (казначейского) счета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банка, ТОФК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контрагента для </w:t>
            </w:r>
            <w:proofErr w:type="spellStart"/>
            <w:proofErr w:type="gram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ОКТМО, КБК</w:t>
            </w:r>
          </w:p>
        </w:tc>
      </w:tr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МИНИСТЕРСТВО ЦИФРОВОГО РАЗВИТИЯ, СВЯЗИ И МАССОВЫХ КОММУНИКАЦИЙ РОССИЙСКОЙ 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ИНН: 7710474375,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КПП: 770301001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Лицевой счет в ФК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03951000710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03211643000000019500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ОПЕРАЦИОННЫЙ ДЕПАРТАМЕНТ БАНКА РОССИИ // </w:t>
            </w:r>
            <w:proofErr w:type="gram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Межрегиональное</w:t>
            </w:r>
            <w:proofErr w:type="gram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операционное УФК, г. Москва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БИК: 024501901 , к/с 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40102810045370000002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Поставщик (подрядчик, исполнитель):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ПУБЛИЧНОЕ АКЦИОНЕРНОЕ ОБЩЕСТВО "РОСТЕЛЕКОМ"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ИНН: 7707049388, КПП: 784201001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в ФК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711В1602001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03215643000000017301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БАНКА РОССИИ ПО ЦФО // УФК ПО Г. МОСКВЕ, г. Москва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БИК: 004525988 , </w:t>
            </w:r>
            <w:proofErr w:type="gram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40102810545370000003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УФК ПО Г. МОСКВЕ (ПАО "РОСТЕЛЕКОМ", л/с 711В1602001)</w:t>
            </w:r>
          </w:p>
        </w:tc>
      </w:tr>
      <w:tr w:rsidR="008F7B07" w:rsidRPr="008F7B07" w:rsidTr="008F7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Контрагент для уплаты неустоек (штрафов, пеней):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МИНИСТЕРСТВО ЦИФРОВОГО РАЗВИТИЯ, СВЯЗИ И МАССОВЫХ КОММУНИКАЦИЙ РОССИЙСКОЙ ФЕДЕРАЦИИ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ИНН: 7710474375, КПП: 770301001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для перечисления денежных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04951000710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03100643000000019500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ОПЕРАЦИОННЫЙ ДЕПАРТАМЕНТ БАНКА РОССИИ // </w:t>
            </w:r>
            <w:proofErr w:type="gram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Межрегиональное</w:t>
            </w:r>
            <w:proofErr w:type="gram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операционное УФК, г. Москва</w:t>
            </w: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БИК: 024501901 , к/с 40102810045370000002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МЕЖРЕГИОНАЛЬНОЕ</w:t>
            </w:r>
            <w:proofErr w:type="gramEnd"/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ОПЕРАЦИОННОЕ УФК (МИНЦИФРЫ РОССИИ, л/с 04951000710)</w:t>
            </w:r>
          </w:p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ОКТМО: 45380000</w:t>
            </w:r>
          </w:p>
        </w:tc>
      </w:tr>
    </w:tbl>
    <w:p w:rsidR="008F7B07" w:rsidRPr="008F7B07" w:rsidRDefault="008F7B07" w:rsidP="008F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70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861"/>
        <w:gridCol w:w="2691"/>
        <w:gridCol w:w="5148"/>
      </w:tblGrid>
      <w:tr w:rsidR="008F7B07" w:rsidRPr="008F7B07" w:rsidTr="008F7B07">
        <w:tc>
          <w:tcPr>
            <w:tcW w:w="1650" w:type="pct"/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или иное уполномоченное лицо</w:t>
            </w:r>
          </w:p>
        </w:tc>
        <w:tc>
          <w:tcPr>
            <w:tcW w:w="1150" w:type="pct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Викторовна Васина</w:t>
            </w:r>
          </w:p>
        </w:tc>
      </w:tr>
      <w:tr w:rsidR="008F7B07" w:rsidRPr="008F7B07" w:rsidTr="008F7B07">
        <w:tc>
          <w:tcPr>
            <w:tcW w:w="0" w:type="auto"/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 01 " Марта  20 23 г.</w:t>
            </w:r>
          </w:p>
        </w:tc>
        <w:tc>
          <w:tcPr>
            <w:tcW w:w="0" w:type="auto"/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8F7B07" w:rsidRPr="008F7B07" w:rsidRDefault="008F7B07" w:rsidP="008F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EF3305" w:rsidRDefault="00EF3305"/>
    <w:sectPr w:rsidR="00EF3305" w:rsidSect="008F7B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7B07"/>
    <w:rsid w:val="008F7B07"/>
    <w:rsid w:val="00EF3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">
    <w:name w:val="data"/>
    <w:basedOn w:val="a0"/>
    <w:rsid w:val="008F7B07"/>
  </w:style>
  <w:style w:type="paragraph" w:customStyle="1" w:styleId="m2">
    <w:name w:val="m2"/>
    <w:basedOn w:val="a"/>
    <w:rsid w:val="008F7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-underline">
    <w:name w:val="no-underline"/>
    <w:basedOn w:val="a0"/>
    <w:rsid w:val="008F7B07"/>
  </w:style>
  <w:style w:type="paragraph" w:styleId="a3">
    <w:name w:val="Normal (Web)"/>
    <w:basedOn w:val="a"/>
    <w:uiPriority w:val="99"/>
    <w:unhideWhenUsed/>
    <w:rsid w:val="008F7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15">
    <w:name w:val="m15"/>
    <w:basedOn w:val="a"/>
    <w:rsid w:val="008F7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21">
    <w:name w:val="m21"/>
    <w:basedOn w:val="a0"/>
    <w:rsid w:val="008F7B07"/>
  </w:style>
  <w:style w:type="character" w:customStyle="1" w:styleId="blackunderline">
    <w:name w:val="blackunderline"/>
    <w:basedOn w:val="a0"/>
    <w:rsid w:val="008F7B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2073</Words>
  <Characters>11822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2023-10-27T06:49:00Z</dcterms:created>
  <dcterms:modified xsi:type="dcterms:W3CDTF">2023-10-27T06:51:00Z</dcterms:modified>
</cp:coreProperties>
</file>